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DC" w:rsidRDefault="002216DC" w:rsidP="002216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2216DC" w:rsidRDefault="002216DC" w:rsidP="002216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</w:t>
      </w:r>
    </w:p>
    <w:p w:rsidR="002216DC" w:rsidRDefault="002216DC" w:rsidP="002216DC">
      <w:pPr>
        <w:jc w:val="center"/>
        <w:rPr>
          <w:b/>
          <w:bCs/>
          <w:sz w:val="28"/>
          <w:szCs w:val="28"/>
        </w:rPr>
      </w:pPr>
    </w:p>
    <w:p w:rsidR="002216DC" w:rsidRDefault="002216DC" w:rsidP="002216DC">
      <w:pPr>
        <w:pStyle w:val="2"/>
        <w:spacing w:line="100" w:lineRule="atLeast"/>
        <w:jc w:val="center"/>
        <w:rPr>
          <w:sz w:val="28"/>
          <w:szCs w:val="28"/>
        </w:rPr>
      </w:pPr>
      <w:bookmarkStart w:id="0" w:name="h47"/>
      <w:bookmarkEnd w:id="0"/>
      <w:r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br/>
      </w:r>
      <w:r>
        <w:rPr>
          <w:b w:val="0"/>
          <w:bCs w:val="0"/>
          <w:sz w:val="28"/>
          <w:szCs w:val="28"/>
        </w:rPr>
        <w:t xml:space="preserve">от </w:t>
      </w:r>
      <w:r w:rsidR="00BA7385">
        <w:rPr>
          <w:b w:val="0"/>
          <w:bCs w:val="0"/>
          <w:sz w:val="28"/>
          <w:szCs w:val="28"/>
        </w:rPr>
        <w:t xml:space="preserve">18 </w:t>
      </w:r>
      <w:r>
        <w:rPr>
          <w:b w:val="0"/>
          <w:bCs w:val="0"/>
          <w:sz w:val="28"/>
          <w:szCs w:val="28"/>
        </w:rPr>
        <w:t xml:space="preserve">октября 2010 г.                                                                       № </w:t>
      </w:r>
      <w:r w:rsidR="00BA7385">
        <w:rPr>
          <w:b w:val="0"/>
          <w:bCs w:val="0"/>
          <w:sz w:val="28"/>
          <w:szCs w:val="28"/>
        </w:rPr>
        <w:t>77</w:t>
      </w:r>
    </w:p>
    <w:p w:rsidR="002216DC" w:rsidRDefault="002216DC" w:rsidP="002216DC">
      <w:pPr>
        <w:pStyle w:val="2"/>
        <w:spacing w:line="100" w:lineRule="atLeast"/>
        <w:jc w:val="center"/>
        <w:rPr>
          <w:sz w:val="28"/>
          <w:szCs w:val="28"/>
        </w:rPr>
      </w:pPr>
      <w:bookmarkStart w:id="1" w:name="l1"/>
      <w:bookmarkEnd w:id="1"/>
      <w:r>
        <w:rPr>
          <w:sz w:val="28"/>
          <w:szCs w:val="28"/>
        </w:rPr>
        <w:t>ОБ УТВЕРЖДЕНИИ ГРАФИКА ПОДГОТОВКИ И УТВЕРЖДЕНИЯ ДОКУМЕНТОВ ТЕРРИТОРИАЛЬНОГО ПЛАНИРОВАНИЯ АДМИНИСТРАЦИИ  НОВОБУРАССКОГО МУНИЦИПАЛЬНОГО ОБРАЗОВАНИЯ НОВОБУРАССКОГО МУНИЦИПАЛЬНОГО РАЙОНА САРАТОВСКОЙ ОБЛАСТИ</w:t>
      </w:r>
    </w:p>
    <w:p w:rsidR="002216DC" w:rsidRDefault="002216DC" w:rsidP="002216DC">
      <w:pPr>
        <w:pStyle w:val="a0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В целях устойчивого развития территории Новобурасского муниципального образования, обеспечения согласованных действий федеральных органов исполнительной власти, высших исполнительных органов государственной власти субъектов Российской Федерации и органов местного самоуправления при подготовке и реализации документов территориального планирования Российской Федерации, а также во исполнение указания Правительства Саратовской области от 06.10.2011 года №15-14-09-1380,</w:t>
      </w:r>
    </w:p>
    <w:p w:rsidR="002216DC" w:rsidRDefault="002216DC" w:rsidP="002216DC">
      <w:pPr>
        <w:pStyle w:val="a0"/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 xml:space="preserve">         </w:t>
      </w:r>
      <w:r>
        <w:rPr>
          <w:b/>
          <w:bCs/>
          <w:sz w:val="28"/>
          <w:szCs w:val="28"/>
        </w:rPr>
        <w:t xml:space="preserve">     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 Я Ю:</w:t>
      </w:r>
    </w:p>
    <w:p w:rsidR="002216DC" w:rsidRDefault="002216DC" w:rsidP="002216DC">
      <w:pPr>
        <w:pStyle w:val="a0"/>
        <w:numPr>
          <w:ilvl w:val="0"/>
          <w:numId w:val="1"/>
        </w:numPr>
        <w:ind w:left="43" w:firstLine="6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Сетевой график подготовки и утверждения Генерального плана и правил землепользования и застройки по Новобурасскому муниципальному образованию Новобурасского муниципального района Саратовской области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2216DC" w:rsidRDefault="002216DC" w:rsidP="002216DC">
      <w:pPr>
        <w:pStyle w:val="a0"/>
        <w:numPr>
          <w:ilvl w:val="0"/>
          <w:numId w:val="1"/>
        </w:numPr>
        <w:ind w:left="43" w:firstLine="632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подготовку и утверждение документов территориального планирования Новобурасского муниципального образования в строгом соответствии с Графиком, утвержденным настоящим постановлением.</w:t>
      </w:r>
    </w:p>
    <w:p w:rsidR="002216DC" w:rsidRDefault="002216DC" w:rsidP="002216DC">
      <w:pPr>
        <w:pStyle w:val="a0"/>
        <w:numPr>
          <w:ilvl w:val="0"/>
          <w:numId w:val="1"/>
        </w:numPr>
        <w:ind w:left="43" w:firstLine="632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подписания и подлежит обнародованию.</w:t>
      </w:r>
    </w:p>
    <w:p w:rsidR="002216DC" w:rsidRDefault="002216DC" w:rsidP="002216DC">
      <w:pPr>
        <w:pStyle w:val="a0"/>
        <w:numPr>
          <w:ilvl w:val="0"/>
          <w:numId w:val="1"/>
        </w:numPr>
        <w:ind w:left="43" w:firstLine="63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216DC" w:rsidRDefault="002216DC" w:rsidP="002216DC">
      <w:pPr>
        <w:pStyle w:val="a0"/>
        <w:jc w:val="both"/>
      </w:pPr>
    </w:p>
    <w:p w:rsidR="002216DC" w:rsidRDefault="002216DC" w:rsidP="002216DC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Новобурасского </w:t>
      </w:r>
    </w:p>
    <w:p w:rsidR="002216DC" w:rsidRDefault="002216DC" w:rsidP="002216DC">
      <w:pPr>
        <w:pStyle w:val="a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 xml:space="preserve">С.А. Брюзгин  </w:t>
      </w:r>
      <w:r>
        <w:rPr>
          <w:sz w:val="28"/>
          <w:szCs w:val="28"/>
        </w:rPr>
        <w:br/>
      </w:r>
    </w:p>
    <w:p w:rsidR="002216DC" w:rsidRDefault="002216DC" w:rsidP="002216DC">
      <w:pPr>
        <w:pStyle w:val="a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2216DC" w:rsidRDefault="002216DC" w:rsidP="002216DC">
      <w:pPr>
        <w:pStyle w:val="a0"/>
        <w:jc w:val="right"/>
        <w:rPr>
          <w:sz w:val="28"/>
          <w:szCs w:val="28"/>
        </w:rPr>
      </w:pPr>
    </w:p>
    <w:p w:rsidR="00BA7385" w:rsidRDefault="002216DC" w:rsidP="002216DC">
      <w:pPr>
        <w:pStyle w:val="a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2216DC" w:rsidRDefault="00BA7385" w:rsidP="00BA7385">
      <w:pPr>
        <w:pStyle w:val="a0"/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</w:t>
      </w:r>
      <w:r w:rsidR="002216DC">
        <w:rPr>
          <w:sz w:val="20"/>
          <w:szCs w:val="20"/>
        </w:rPr>
        <w:t xml:space="preserve">  Приложение </w:t>
      </w:r>
    </w:p>
    <w:p w:rsidR="002216DC" w:rsidRDefault="002216DC" w:rsidP="002216DC">
      <w:pPr>
        <w:pStyle w:val="a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</w:t>
      </w:r>
    </w:p>
    <w:p w:rsidR="002216DC" w:rsidRDefault="002216DC" w:rsidP="002216DC">
      <w:pPr>
        <w:pStyle w:val="a0"/>
        <w:spacing w:line="1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BA7385">
        <w:rPr>
          <w:sz w:val="20"/>
          <w:szCs w:val="20"/>
        </w:rPr>
        <w:t xml:space="preserve"> </w:t>
      </w:r>
      <w:r>
        <w:rPr>
          <w:sz w:val="20"/>
          <w:szCs w:val="20"/>
        </w:rPr>
        <w:t>Новобурасского МО</w:t>
      </w:r>
    </w:p>
    <w:p w:rsidR="002216DC" w:rsidRDefault="002216DC" w:rsidP="002216DC">
      <w:pPr>
        <w:pStyle w:val="a0"/>
        <w:spacing w:line="1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BA7385">
        <w:rPr>
          <w:sz w:val="20"/>
          <w:szCs w:val="20"/>
        </w:rPr>
        <w:t xml:space="preserve"> </w:t>
      </w:r>
      <w:r>
        <w:rPr>
          <w:sz w:val="20"/>
          <w:szCs w:val="20"/>
        </w:rPr>
        <w:t>от «___»________ 2011г.</w:t>
      </w:r>
    </w:p>
    <w:p w:rsidR="002216DC" w:rsidRDefault="002216DC" w:rsidP="002216DC">
      <w:pPr>
        <w:pStyle w:val="a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Сетевой график </w:t>
      </w:r>
    </w:p>
    <w:p w:rsidR="002216DC" w:rsidRDefault="002216DC" w:rsidP="002216DC">
      <w:pPr>
        <w:pStyle w:val="a0"/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и утверждения документов территориального планирования по Новобурасскому муниципальному образованию Новобурасского муниципального района Саратовской области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21"/>
        <w:gridCol w:w="3705"/>
        <w:gridCol w:w="1934"/>
        <w:gridCol w:w="2286"/>
      </w:tblGrid>
      <w:tr w:rsidR="002216DC" w:rsidTr="00810D31">
        <w:tc>
          <w:tcPr>
            <w:tcW w:w="112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7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Наименование мероприятий</w:t>
            </w:r>
          </w:p>
        </w:tc>
        <w:tc>
          <w:tcPr>
            <w:tcW w:w="193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Срок исполнения</w:t>
            </w:r>
          </w:p>
        </w:tc>
        <w:tc>
          <w:tcPr>
            <w:tcW w:w="22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Примечание</w:t>
            </w:r>
          </w:p>
        </w:tc>
      </w:tr>
      <w:tr w:rsidR="002216DC" w:rsidTr="00810D31">
        <w:tc>
          <w:tcPr>
            <w:tcW w:w="112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1.</w:t>
            </w:r>
          </w:p>
        </w:tc>
        <w:tc>
          <w:tcPr>
            <w:tcW w:w="37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both"/>
            </w:pPr>
            <w:proofErr w:type="gramStart"/>
            <w:r>
              <w:t>Утверждение технического задания на подготовку проектов документов территориального планирования Новобурасского муниципального образования (Генеральный план р.п.</w:t>
            </w:r>
            <w:proofErr w:type="gramEnd"/>
            <w:r>
              <w:t xml:space="preserve"> </w:t>
            </w:r>
            <w:proofErr w:type="gramStart"/>
            <w:r>
              <w:t xml:space="preserve">Новые Бурасы и Правила землепользования и застройки территории Новобурасского МО) </w:t>
            </w:r>
            <w:proofErr w:type="gramEnd"/>
          </w:p>
        </w:tc>
        <w:tc>
          <w:tcPr>
            <w:tcW w:w="1934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до 01.04.2012г.</w:t>
            </w:r>
          </w:p>
        </w:tc>
        <w:tc>
          <w:tcPr>
            <w:tcW w:w="2286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 </w:t>
            </w:r>
          </w:p>
        </w:tc>
      </w:tr>
      <w:tr w:rsidR="002216DC" w:rsidTr="00810D31">
        <w:tc>
          <w:tcPr>
            <w:tcW w:w="112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2.</w:t>
            </w:r>
          </w:p>
        </w:tc>
        <w:tc>
          <w:tcPr>
            <w:tcW w:w="37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both"/>
            </w:pPr>
            <w:proofErr w:type="gramStart"/>
            <w:r>
              <w:t>Заключение муниципальных контрактов на подготовку проектов документов территориального планирования  (Генеральный план р.п.</w:t>
            </w:r>
            <w:proofErr w:type="gramEnd"/>
            <w:r>
              <w:t xml:space="preserve"> </w:t>
            </w:r>
            <w:proofErr w:type="gramStart"/>
            <w:r>
              <w:t xml:space="preserve">Новые Бурасы и Правила землепользования и застройки территории Новобурасского МО)  </w:t>
            </w:r>
            <w:proofErr w:type="gramEnd"/>
          </w:p>
        </w:tc>
        <w:tc>
          <w:tcPr>
            <w:tcW w:w="1934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До 01.07.2012г.</w:t>
            </w:r>
          </w:p>
        </w:tc>
        <w:tc>
          <w:tcPr>
            <w:tcW w:w="2286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 </w:t>
            </w:r>
          </w:p>
        </w:tc>
      </w:tr>
      <w:tr w:rsidR="002216DC" w:rsidTr="00810D31">
        <w:tc>
          <w:tcPr>
            <w:tcW w:w="112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3.</w:t>
            </w:r>
          </w:p>
        </w:tc>
        <w:tc>
          <w:tcPr>
            <w:tcW w:w="37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both"/>
            </w:pPr>
            <w:r>
              <w:t xml:space="preserve">Подготовка и размещение в федеральной государственной информационной системе территориального планирования документов территориального планирования Новобурасского муниципального образования  </w:t>
            </w:r>
          </w:p>
        </w:tc>
        <w:tc>
          <w:tcPr>
            <w:tcW w:w="1934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До 01.10.2012г.</w:t>
            </w:r>
          </w:p>
        </w:tc>
        <w:tc>
          <w:tcPr>
            <w:tcW w:w="2286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 </w:t>
            </w:r>
          </w:p>
        </w:tc>
      </w:tr>
      <w:tr w:rsidR="002216DC" w:rsidTr="00810D31">
        <w:trPr>
          <w:trHeight w:val="2353"/>
        </w:trPr>
        <w:tc>
          <w:tcPr>
            <w:tcW w:w="112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4.</w:t>
            </w:r>
          </w:p>
        </w:tc>
        <w:tc>
          <w:tcPr>
            <w:tcW w:w="37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both"/>
            </w:pPr>
            <w:proofErr w:type="gramStart"/>
            <w:r>
              <w:t>Утверждение документов территориального планирования  Новобурасского муниципального образования (Генеральный план р.п.</w:t>
            </w:r>
            <w:proofErr w:type="gramEnd"/>
            <w:r>
              <w:t xml:space="preserve"> </w:t>
            </w:r>
            <w:proofErr w:type="gramStart"/>
            <w:r>
              <w:t>Новые Бурасы и Правила землепользования и застройки территории Новобурасского МО)</w:t>
            </w:r>
            <w:proofErr w:type="gramEnd"/>
          </w:p>
        </w:tc>
        <w:tc>
          <w:tcPr>
            <w:tcW w:w="1934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  <w:r>
              <w:t>До 31.12.2012г.</w:t>
            </w:r>
          </w:p>
        </w:tc>
        <w:tc>
          <w:tcPr>
            <w:tcW w:w="2286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2216DC" w:rsidRDefault="002216DC" w:rsidP="00810D31">
            <w:pPr>
              <w:pStyle w:val="a5"/>
              <w:pBdr>
                <w:bottom w:val="single" w:sz="8" w:space="1" w:color="000000"/>
                <w:right w:val="single" w:sz="8" w:space="1" w:color="000000"/>
              </w:pBdr>
              <w:spacing w:after="283"/>
              <w:jc w:val="center"/>
            </w:pPr>
          </w:p>
        </w:tc>
      </w:tr>
    </w:tbl>
    <w:p w:rsidR="002216DC" w:rsidRDefault="002216DC" w:rsidP="002216DC">
      <w:pPr>
        <w:pStyle w:val="a0"/>
        <w:jc w:val="center"/>
      </w:pPr>
    </w:p>
    <w:p w:rsidR="00E7456E" w:rsidRDefault="00E7456E"/>
    <w:sectPr w:rsidR="00E7456E">
      <w:pgSz w:w="11906" w:h="16838"/>
      <w:pgMar w:top="1134" w:right="1141" w:bottom="1134" w:left="171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6DC"/>
    <w:rsid w:val="000050C9"/>
    <w:rsid w:val="002216DC"/>
    <w:rsid w:val="002A0194"/>
    <w:rsid w:val="00387012"/>
    <w:rsid w:val="003B696F"/>
    <w:rsid w:val="004C7087"/>
    <w:rsid w:val="00B06AB5"/>
    <w:rsid w:val="00BA7385"/>
    <w:rsid w:val="00E74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D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0"/>
    <w:link w:val="20"/>
    <w:qFormat/>
    <w:rsid w:val="002216DC"/>
    <w:pPr>
      <w:keepNext/>
      <w:spacing w:before="240" w:after="120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2216DC"/>
    <w:rPr>
      <w:rFonts w:ascii="Times New Roman" w:eastAsia="Lucida Sans Unicode" w:hAnsi="Times New Roman" w:cs="Tahoma"/>
      <w:b/>
      <w:bCs/>
      <w:kern w:val="1"/>
      <w:sz w:val="36"/>
      <w:szCs w:val="36"/>
      <w:lang w:eastAsia="hi-IN" w:bidi="hi-IN"/>
    </w:rPr>
  </w:style>
  <w:style w:type="paragraph" w:styleId="a0">
    <w:name w:val="Body Text"/>
    <w:basedOn w:val="a"/>
    <w:link w:val="a4"/>
    <w:rsid w:val="002216DC"/>
    <w:pPr>
      <w:spacing w:after="120"/>
    </w:pPr>
  </w:style>
  <w:style w:type="character" w:customStyle="1" w:styleId="a4">
    <w:name w:val="Основной текст Знак"/>
    <w:basedOn w:val="a1"/>
    <w:link w:val="a0"/>
    <w:rsid w:val="002216DC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5">
    <w:name w:val="Содержимое таблицы"/>
    <w:basedOn w:val="a"/>
    <w:rsid w:val="002216D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2011-10-31T06:18:00Z</dcterms:created>
  <dcterms:modified xsi:type="dcterms:W3CDTF">2011-10-31T06:19:00Z</dcterms:modified>
</cp:coreProperties>
</file>